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1464" w14:textId="77777777" w:rsidR="00D436DC" w:rsidRDefault="00D436DC" w:rsidP="00D436DC">
      <w:pPr>
        <w:spacing w:after="0" w:line="240" w:lineRule="auto"/>
        <w:jc w:val="right"/>
        <w:rPr>
          <w:rFonts w:ascii="Jost" w:hAnsi="Jost"/>
        </w:rPr>
      </w:pPr>
    </w:p>
    <w:p w14:paraId="322E8D32" w14:textId="77777777" w:rsidR="005D0095" w:rsidRPr="004816D9" w:rsidRDefault="005D0095" w:rsidP="00D436DC">
      <w:pPr>
        <w:spacing w:after="0" w:line="240" w:lineRule="auto"/>
        <w:jc w:val="right"/>
        <w:rPr>
          <w:rFonts w:ascii="Jost" w:hAnsi="Jost"/>
        </w:rPr>
      </w:pPr>
    </w:p>
    <w:p w14:paraId="1120397E" w14:textId="6691E79D" w:rsidR="00D436DC" w:rsidRPr="00FD19E4" w:rsidRDefault="007C2007" w:rsidP="00D436DC">
      <w:pPr>
        <w:spacing w:after="0" w:line="240" w:lineRule="auto"/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>
        <w:rPr>
          <w:rFonts w:ascii="Jost" w:hAnsi="Jost"/>
          <w:b/>
          <w:bCs/>
          <w:color w:val="000000" w:themeColor="text1"/>
          <w:sz w:val="32"/>
          <w:szCs w:val="32"/>
        </w:rPr>
        <w:t>Resourcing What You Value | COREnology Homework</w:t>
      </w:r>
    </w:p>
    <w:p w14:paraId="4DF20826" w14:textId="0DFEBB56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2636372" w14:textId="77777777" w:rsidR="005D0095" w:rsidRDefault="005D0095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2F6A94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We’ve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reviewed our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COREreport….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now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what?</w:t>
      </w:r>
      <w:r>
        <w:rPr>
          <w:rStyle w:val="eop"/>
          <w:rFonts w:ascii="Aptos" w:eastAsiaTheme="majorEastAsia" w:hAnsi="Aptos" w:cs="Segoe UI"/>
        </w:rPr>
        <w:t> </w:t>
      </w:r>
    </w:p>
    <w:p w14:paraId="0B188244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Next steps in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  <w:i/>
          <w:iCs/>
        </w:rPr>
        <w:t>Resourcing What You Value</w:t>
      </w:r>
      <w:r>
        <w:rPr>
          <w:rStyle w:val="normaltextrun"/>
          <w:rFonts w:ascii="Aptos" w:eastAsiaTheme="majorEastAsia" w:hAnsi="Aptos" w:cs="Segoe UI"/>
        </w:rPr>
        <w:t>: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COREnology</w:t>
      </w:r>
      <w:r>
        <w:rPr>
          <w:rStyle w:val="apple-converted-space"/>
          <w:rFonts w:ascii="Aptos" w:eastAsiaTheme="majorEastAsia" w:hAnsi="Aptos" w:cs="Segoe UI"/>
          <w:i/>
          <w:iCs/>
        </w:rPr>
        <w:t> </w:t>
      </w:r>
      <w:r>
        <w:rPr>
          <w:rStyle w:val="normaltextrun"/>
          <w:rFonts w:ascii="Aptos" w:eastAsiaTheme="majorEastAsia" w:hAnsi="Aptos" w:cs="Segoe UI"/>
          <w:i/>
          <w:iCs/>
        </w:rPr>
        <w:t>Homework</w:t>
      </w:r>
      <w:r>
        <w:rPr>
          <w:rStyle w:val="eop"/>
          <w:rFonts w:ascii="Aptos" w:eastAsiaTheme="majorEastAsia" w:hAnsi="Aptos" w:cs="Segoe UI"/>
        </w:rPr>
        <w:t> </w:t>
      </w:r>
    </w:p>
    <w:p w14:paraId="464A1DA8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1585E42A" w14:textId="77777777" w:rsidR="00116C07" w:rsidRDefault="00116C07" w:rsidP="0016553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24607D4A" w14:textId="16C16D2C" w:rsidR="00165531" w:rsidRPr="00116C07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16C0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Step One:   Let what you have learned sink in.</w:t>
      </w:r>
      <w:r w:rsidRPr="00116C07"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24B34FC2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Ruminate about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the values and culture discussions you have had. 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Take time to review the report again. 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Continue to talk about core values and culture.</w:t>
      </w:r>
      <w:r>
        <w:rPr>
          <w:rStyle w:val="eop"/>
          <w:rFonts w:ascii="Aptos" w:eastAsiaTheme="majorEastAsia" w:hAnsi="Aptos" w:cs="Segoe UI"/>
        </w:rPr>
        <w:t> </w:t>
      </w:r>
    </w:p>
    <w:p w14:paraId="0E079115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FF1AB72" w14:textId="77777777" w:rsidR="00116C07" w:rsidRDefault="00116C07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35590AB" w14:textId="77777777" w:rsidR="00165531" w:rsidRPr="00116C07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16C0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Step Two: Think and Plan</w:t>
      </w:r>
      <w:r w:rsidRPr="00116C07"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149BD940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Think about financially resourcing your values, then write out your ideas.</w:t>
      </w:r>
      <w:r>
        <w:rPr>
          <w:rStyle w:val="eop"/>
          <w:rFonts w:ascii="Aptos" w:eastAsiaTheme="majorEastAsia" w:hAnsi="Aptos" w:cs="Segoe UI"/>
        </w:rPr>
        <w:t> </w:t>
      </w:r>
    </w:p>
    <w:p w14:paraId="08AB851A" w14:textId="77777777" w:rsidR="00116C07" w:rsidRDefault="00116C07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9EA19A8" w14:textId="77777777" w:rsidR="00165531" w:rsidRDefault="00165531" w:rsidP="00165531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Which “resourcing options” from the report resonate with you? Why?</w:t>
      </w:r>
      <w:r>
        <w:rPr>
          <w:rStyle w:val="eop"/>
          <w:rFonts w:ascii="Aptos" w:eastAsiaTheme="majorEastAsia" w:hAnsi="Aptos" w:cs="Segoe UI"/>
        </w:rPr>
        <w:t> </w:t>
      </w:r>
    </w:p>
    <w:p w14:paraId="64E71EB7" w14:textId="77777777" w:rsidR="00165531" w:rsidRDefault="00165531" w:rsidP="00165531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Choose one or two of the options shared in the report or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come up with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your own.</w:t>
      </w:r>
      <w:r>
        <w:rPr>
          <w:rStyle w:val="eop"/>
          <w:rFonts w:ascii="Aptos" w:eastAsiaTheme="majorEastAsia" w:hAnsi="Aptos" w:cs="Segoe UI"/>
        </w:rPr>
        <w:t> </w:t>
      </w:r>
    </w:p>
    <w:p w14:paraId="119246C6" w14:textId="77777777" w:rsidR="00165531" w:rsidRDefault="00165531" w:rsidP="00165531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Focus only on one or two, so you can think about them comprehensively.</w:t>
      </w:r>
      <w:r>
        <w:rPr>
          <w:rStyle w:val="eop"/>
          <w:rFonts w:ascii="Aptos" w:eastAsiaTheme="majorEastAsia" w:hAnsi="Aptos" w:cs="Segoe UI"/>
        </w:rPr>
        <w:t> </w:t>
      </w:r>
    </w:p>
    <w:p w14:paraId="33B1C9CF" w14:textId="77777777" w:rsidR="00165531" w:rsidRDefault="00165531" w:rsidP="00165531">
      <w:pPr>
        <w:pStyle w:val="paragraph"/>
        <w:numPr>
          <w:ilvl w:val="0"/>
          <w:numId w:val="4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Clearly articulate your “why.”</w:t>
      </w:r>
      <w:r>
        <w:rPr>
          <w:rStyle w:val="eop"/>
          <w:rFonts w:ascii="Aptos" w:eastAsiaTheme="majorEastAsia" w:hAnsi="Aptos" w:cs="Segoe UI"/>
        </w:rPr>
        <w:t> </w:t>
      </w:r>
    </w:p>
    <w:p w14:paraId="4697E6A9" w14:textId="77777777" w:rsidR="00165531" w:rsidRPr="00116C07" w:rsidRDefault="00165531" w:rsidP="00165531">
      <w:pPr>
        <w:pStyle w:val="paragraph"/>
        <w:numPr>
          <w:ilvl w:val="0"/>
          <w:numId w:val="5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What personal or shared core values connect to this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option?</w:t>
      </w:r>
      <w:r>
        <w:rPr>
          <w:rStyle w:val="eop"/>
          <w:rFonts w:ascii="Aptos" w:eastAsiaTheme="majorEastAsia" w:hAnsi="Aptos" w:cs="Segoe UI"/>
        </w:rPr>
        <w:t> </w:t>
      </w:r>
    </w:p>
    <w:p w14:paraId="140538FE" w14:textId="77777777" w:rsidR="00116C07" w:rsidRDefault="00116C07" w:rsidP="00116C0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4C78C0C7" w14:textId="77777777" w:rsidR="00165531" w:rsidRDefault="00165531" w:rsidP="00165531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How can our family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  <w:i/>
          <w:iCs/>
        </w:rPr>
        <w:t>resource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this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option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now and in the future?</w:t>
      </w:r>
      <w:r>
        <w:rPr>
          <w:rStyle w:val="eop"/>
          <w:rFonts w:ascii="Aptos" w:eastAsiaTheme="majorEastAsia" w:hAnsi="Aptos" w:cs="Segoe UI"/>
        </w:rPr>
        <w:t> </w:t>
      </w:r>
    </w:p>
    <w:p w14:paraId="4F8874E6" w14:textId="77777777" w:rsidR="00165531" w:rsidRDefault="00165531" w:rsidP="00165531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What financial opportunities can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be provided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now to help us grow, build experiences, create cohesion, etc., in this area?</w:t>
      </w:r>
      <w:r>
        <w:rPr>
          <w:rStyle w:val="eop"/>
          <w:rFonts w:ascii="Aptos" w:eastAsiaTheme="majorEastAsia" w:hAnsi="Aptos" w:cs="Segoe UI"/>
        </w:rPr>
        <w:t> </w:t>
      </w:r>
    </w:p>
    <w:p w14:paraId="40F976E4" w14:textId="77777777" w:rsidR="00165531" w:rsidRDefault="00165531" w:rsidP="00165531">
      <w:pPr>
        <w:pStyle w:val="paragraph"/>
        <w:numPr>
          <w:ilvl w:val="0"/>
          <w:numId w:val="8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What measures do we want to consider</w:t>
      </w:r>
      <w:r>
        <w:rPr>
          <w:rStyle w:val="apple-converted-space"/>
          <w:rFonts w:ascii="Aptos" w:eastAsiaTheme="majorEastAsia" w:hAnsi="Aptos" w:cs="Segoe UI"/>
        </w:rPr>
        <w:t> </w:t>
      </w:r>
      <w:proofErr w:type="gramStart"/>
      <w:r>
        <w:rPr>
          <w:rStyle w:val="normaltextrun"/>
          <w:rFonts w:ascii="Aptos" w:eastAsiaTheme="majorEastAsia" w:hAnsi="Aptos" w:cs="Segoe UI"/>
        </w:rPr>
        <w:t>to ensure</w:t>
      </w:r>
      <w:proofErr w:type="gramEnd"/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our family values are resourced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in this area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for the next generations?  </w:t>
      </w:r>
      <w:r>
        <w:rPr>
          <w:rStyle w:val="eop"/>
          <w:rFonts w:ascii="Aptos" w:eastAsiaTheme="majorEastAsia" w:hAnsi="Aptos" w:cs="Segoe UI"/>
        </w:rPr>
        <w:t> </w:t>
      </w:r>
    </w:p>
    <w:p w14:paraId="3D52F2C7" w14:textId="1B8A4D31" w:rsidR="00165531" w:rsidRDefault="00165531" w:rsidP="00165531">
      <w:pPr>
        <w:pStyle w:val="paragraph"/>
        <w:numPr>
          <w:ilvl w:val="0"/>
          <w:numId w:val="9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As you steward your family’s legacy and financial means, it helps to consider an opportunity-based model</w:t>
      </w:r>
      <w:r w:rsidRPr="00116C07">
        <w:rPr>
          <w:rStyle w:val="normaltextrun"/>
          <w:rFonts w:ascii="Aptos" w:eastAsiaTheme="majorEastAsia" w:hAnsi="Aptos" w:cs="Segoe UI"/>
          <w:color w:val="215E99" w:themeColor="text2" w:themeTint="BF"/>
        </w:rPr>
        <w:t>*</w:t>
      </w:r>
      <w:r w:rsidR="00116C07"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</w:rPr>
        <w:t>rather than a consumption-based model. 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How can you promote the following opportunities for future generations:</w:t>
      </w:r>
      <w:r>
        <w:rPr>
          <w:rStyle w:val="eop"/>
          <w:rFonts w:ascii="Aptos" w:eastAsiaTheme="majorEastAsia" w:hAnsi="Aptos" w:cs="Segoe UI"/>
        </w:rPr>
        <w:t> </w:t>
      </w:r>
    </w:p>
    <w:p w14:paraId="32388FFD" w14:textId="17D9178B" w:rsidR="00165531" w:rsidRDefault="005A358B" w:rsidP="00165531">
      <w:pPr>
        <w:pStyle w:val="paragraph"/>
        <w:numPr>
          <w:ilvl w:val="0"/>
          <w:numId w:val="10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 </w:t>
      </w:r>
      <w:r w:rsidR="00165531">
        <w:rPr>
          <w:rStyle w:val="normaltextrun"/>
          <w:rFonts w:ascii="Aptos" w:eastAsiaTheme="majorEastAsia" w:hAnsi="Aptos" w:cs="Segoe UI"/>
          <w:u w:val="single"/>
        </w:rPr>
        <w:t>Purpose</w:t>
      </w:r>
      <w:r w:rsidR="00165531">
        <w:rPr>
          <w:rStyle w:val="normaltextrun"/>
          <w:rFonts w:ascii="Aptos" w:eastAsiaTheme="majorEastAsia" w:hAnsi="Aptos" w:cs="Segoe UI"/>
        </w:rPr>
        <w:t>: Successful family members know who they are, what they value, and what they believe, and they understand</w:t>
      </w:r>
      <w:r w:rsidR="00165531">
        <w:rPr>
          <w:rStyle w:val="apple-converted-space"/>
          <w:rFonts w:ascii="Aptos" w:eastAsiaTheme="majorEastAsia" w:hAnsi="Aptos" w:cs="Segoe UI"/>
        </w:rPr>
        <w:t> </w:t>
      </w:r>
      <w:r w:rsidR="00165531">
        <w:rPr>
          <w:rStyle w:val="normaltextrun"/>
          <w:rFonts w:ascii="Aptos" w:eastAsiaTheme="majorEastAsia" w:hAnsi="Aptos" w:cs="Segoe UI"/>
        </w:rPr>
        <w:t>those</w:t>
      </w:r>
      <w:r w:rsidR="00165531">
        <w:rPr>
          <w:rStyle w:val="apple-converted-space"/>
          <w:rFonts w:ascii="Aptos" w:eastAsiaTheme="majorEastAsia" w:hAnsi="Aptos" w:cs="Segoe UI"/>
        </w:rPr>
        <w:t> </w:t>
      </w:r>
      <w:r w:rsidR="00165531">
        <w:rPr>
          <w:rStyle w:val="normaltextrun"/>
          <w:rFonts w:ascii="Aptos" w:eastAsiaTheme="majorEastAsia" w:hAnsi="Aptos" w:cs="Segoe UI"/>
        </w:rPr>
        <w:t>same things about their family.</w:t>
      </w:r>
      <w:r w:rsidR="00165531">
        <w:rPr>
          <w:rStyle w:val="eop"/>
          <w:rFonts w:ascii="Aptos" w:eastAsiaTheme="majorEastAsia" w:hAnsi="Aptos" w:cs="Segoe UI"/>
        </w:rPr>
        <w:t> </w:t>
      </w:r>
    </w:p>
    <w:p w14:paraId="3EF8B2A1" w14:textId="7E68E345" w:rsidR="00165531" w:rsidRDefault="005A358B" w:rsidP="00165531">
      <w:pPr>
        <w:pStyle w:val="paragraph"/>
        <w:numPr>
          <w:ilvl w:val="0"/>
          <w:numId w:val="11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 </w:t>
      </w:r>
      <w:r w:rsidR="00165531">
        <w:rPr>
          <w:rStyle w:val="normaltextrun"/>
          <w:rFonts w:ascii="Aptos" w:eastAsiaTheme="majorEastAsia" w:hAnsi="Aptos" w:cs="Segoe UI"/>
          <w:u w:val="single"/>
        </w:rPr>
        <w:t>Perspective</w:t>
      </w:r>
      <w:r w:rsidR="00165531">
        <w:rPr>
          <w:rStyle w:val="normaltextrun"/>
          <w:rFonts w:ascii="Aptos" w:eastAsiaTheme="majorEastAsia" w:hAnsi="Aptos" w:cs="Segoe UI"/>
        </w:rPr>
        <w:t>: Successful family members experience a full spectrum of life, both in their communities and around the world, and they understand that circumstances are unique.</w:t>
      </w:r>
      <w:r w:rsidR="00165531">
        <w:rPr>
          <w:rStyle w:val="eop"/>
          <w:rFonts w:ascii="Aptos" w:eastAsiaTheme="majorEastAsia" w:hAnsi="Aptos" w:cs="Segoe UI"/>
        </w:rPr>
        <w:t> </w:t>
      </w:r>
    </w:p>
    <w:p w14:paraId="39FF3ED5" w14:textId="18E3BB9D" w:rsidR="00116C07" w:rsidRDefault="005A358B" w:rsidP="00165531">
      <w:pPr>
        <w:pStyle w:val="paragraph"/>
        <w:numPr>
          <w:ilvl w:val="0"/>
          <w:numId w:val="12"/>
        </w:numPr>
        <w:spacing w:before="0" w:beforeAutospacing="0" w:after="0" w:afterAutospacing="0"/>
        <w:ind w:left="2700" w:firstLine="0"/>
        <w:textAlignment w:val="baseline"/>
        <w:rPr>
          <w:rStyle w:val="eop"/>
          <w:rFonts w:ascii="Aptos" w:eastAsiaTheme="majorEastAsia" w:hAnsi="Aptos" w:cs="Segoe UI"/>
        </w:rPr>
        <w:sectPr w:rsidR="00116C07" w:rsidSect="00D436DC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Style w:val="normaltextrun"/>
          <w:rFonts w:ascii="Aptos" w:eastAsiaTheme="majorEastAsia" w:hAnsi="Aptos" w:cs="Segoe UI"/>
        </w:rPr>
        <w:t xml:space="preserve"> </w:t>
      </w:r>
      <w:r w:rsidR="00165531">
        <w:rPr>
          <w:rStyle w:val="normaltextrun"/>
          <w:rFonts w:ascii="Aptos" w:eastAsiaTheme="majorEastAsia" w:hAnsi="Aptos" w:cs="Segoe UI"/>
          <w:u w:val="single"/>
        </w:rPr>
        <w:t>Preparation</w:t>
      </w:r>
      <w:r w:rsidR="00165531">
        <w:rPr>
          <w:rStyle w:val="normaltextrun"/>
          <w:rFonts w:ascii="Aptos" w:eastAsiaTheme="majorEastAsia" w:hAnsi="Aptos" w:cs="Segoe UI"/>
        </w:rPr>
        <w:t>: Successful family members are provided with meaningful education, tools, and resources to understand how to manage and oversee financial resources.</w:t>
      </w:r>
      <w:r w:rsidR="00165531">
        <w:rPr>
          <w:rStyle w:val="eop"/>
          <w:rFonts w:ascii="Aptos" w:eastAsiaTheme="majorEastAsia" w:hAnsi="Aptos" w:cs="Segoe UI"/>
        </w:rPr>
        <w:t> </w:t>
      </w:r>
    </w:p>
    <w:p w14:paraId="65E99C88" w14:textId="77777777" w:rsidR="00165531" w:rsidRDefault="00165531" w:rsidP="00116C07">
      <w:pPr>
        <w:pStyle w:val="paragraph"/>
        <w:spacing w:before="0" w:beforeAutospacing="0" w:after="0" w:afterAutospacing="0"/>
        <w:ind w:left="2700"/>
        <w:textAlignment w:val="baseline"/>
        <w:rPr>
          <w:rFonts w:ascii="Aptos" w:hAnsi="Aptos" w:cs="Segoe UI"/>
        </w:rPr>
      </w:pPr>
    </w:p>
    <w:p w14:paraId="4E2709A3" w14:textId="73A13EF0" w:rsidR="00165531" w:rsidRPr="005A358B" w:rsidRDefault="005A358B" w:rsidP="00165531">
      <w:pPr>
        <w:pStyle w:val="paragraph"/>
        <w:numPr>
          <w:ilvl w:val="0"/>
          <w:numId w:val="13"/>
        </w:numPr>
        <w:spacing w:before="0" w:beforeAutospacing="0" w:after="0" w:afterAutospacing="0"/>
        <w:ind w:left="2700"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 </w:t>
      </w:r>
      <w:r w:rsidR="00165531">
        <w:rPr>
          <w:rStyle w:val="normaltextrun"/>
          <w:rFonts w:ascii="Aptos" w:eastAsiaTheme="majorEastAsia" w:hAnsi="Aptos" w:cs="Segoe UI"/>
          <w:u w:val="single"/>
        </w:rPr>
        <w:t>Participation</w:t>
      </w:r>
      <w:r w:rsidR="00165531">
        <w:rPr>
          <w:rStyle w:val="normaltextrun"/>
          <w:rFonts w:ascii="Aptos" w:eastAsiaTheme="majorEastAsia" w:hAnsi="Aptos" w:cs="Segoe UI"/>
        </w:rPr>
        <w:t>: Successful family members are actively</w:t>
      </w:r>
      <w:r w:rsidR="00165531">
        <w:rPr>
          <w:rStyle w:val="apple-converted-space"/>
          <w:rFonts w:ascii="Aptos" w:eastAsiaTheme="majorEastAsia" w:hAnsi="Aptos" w:cs="Segoe UI"/>
        </w:rPr>
        <w:t> </w:t>
      </w:r>
      <w:r w:rsidR="00165531">
        <w:rPr>
          <w:rStyle w:val="normaltextrun"/>
          <w:rFonts w:ascii="Aptos" w:eastAsiaTheme="majorEastAsia" w:hAnsi="Aptos" w:cs="Segoe UI"/>
        </w:rPr>
        <w:t>participating</w:t>
      </w:r>
      <w:r w:rsidR="00165531">
        <w:rPr>
          <w:rStyle w:val="apple-converted-space"/>
          <w:rFonts w:ascii="Aptos" w:eastAsiaTheme="majorEastAsia" w:hAnsi="Aptos" w:cs="Segoe UI"/>
        </w:rPr>
        <w:t> </w:t>
      </w:r>
      <w:r w:rsidR="00165531">
        <w:rPr>
          <w:rStyle w:val="normaltextrun"/>
          <w:rFonts w:ascii="Aptos" w:eastAsiaTheme="majorEastAsia" w:hAnsi="Aptos" w:cs="Segoe UI"/>
        </w:rPr>
        <w:t>in providing services as part of the family, have age-appropriate responsibilities, and earn funds for their needs.</w:t>
      </w:r>
      <w:r w:rsidR="00165531">
        <w:rPr>
          <w:rStyle w:val="eop"/>
          <w:rFonts w:ascii="Aptos" w:eastAsiaTheme="majorEastAsia" w:hAnsi="Aptos" w:cs="Segoe UI"/>
        </w:rPr>
        <w:t> </w:t>
      </w:r>
    </w:p>
    <w:p w14:paraId="18ED5BF0" w14:textId="77777777" w:rsidR="005A358B" w:rsidRDefault="005A358B" w:rsidP="005A35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color w:val="215E99" w:themeColor="text2" w:themeTint="BF"/>
        </w:rPr>
      </w:pPr>
    </w:p>
    <w:p w14:paraId="730A377E" w14:textId="5FC16284" w:rsidR="005A358B" w:rsidRPr="00116C07" w:rsidRDefault="005A358B" w:rsidP="005A358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15E99" w:themeColor="text2" w:themeTint="BF"/>
          <w:sz w:val="18"/>
          <w:szCs w:val="18"/>
        </w:rPr>
      </w:pPr>
      <w:r w:rsidRPr="00116C07">
        <w:rPr>
          <w:rStyle w:val="normaltextrun"/>
          <w:rFonts w:ascii="Aptos" w:eastAsiaTheme="majorEastAsia" w:hAnsi="Aptos" w:cs="Segoe UI"/>
          <w:color w:val="215E99" w:themeColor="text2" w:themeTint="BF"/>
        </w:rPr>
        <w:t>*From</w:t>
      </w:r>
      <w:r w:rsidRPr="00116C07">
        <w:rPr>
          <w:rStyle w:val="apple-converted-space"/>
          <w:rFonts w:ascii="Aptos" w:eastAsiaTheme="majorEastAsia" w:hAnsi="Aptos" w:cs="Segoe UI"/>
          <w:color w:val="215E99" w:themeColor="text2" w:themeTint="BF"/>
        </w:rPr>
        <w:t> </w:t>
      </w:r>
      <w:r w:rsidRPr="00116C07">
        <w:rPr>
          <w:rStyle w:val="normaltextrun"/>
          <w:rFonts w:ascii="Aptos" w:eastAsiaTheme="majorEastAsia" w:hAnsi="Aptos" w:cs="Segoe UI"/>
          <w:i/>
          <w:iCs/>
          <w:color w:val="215E99" w:themeColor="text2" w:themeTint="BF"/>
        </w:rPr>
        <w:t>The Gift of Lift</w:t>
      </w:r>
      <w:r w:rsidRPr="00116C07">
        <w:rPr>
          <w:rStyle w:val="apple-converted-space"/>
          <w:rFonts w:ascii="Aptos" w:eastAsiaTheme="majorEastAsia" w:hAnsi="Aptos" w:cs="Segoe UI"/>
          <w:color w:val="215E99" w:themeColor="text2" w:themeTint="BF"/>
        </w:rPr>
        <w:t> </w:t>
      </w:r>
      <w:r w:rsidRPr="00116C07">
        <w:rPr>
          <w:rStyle w:val="normaltextrun"/>
          <w:rFonts w:ascii="Aptos" w:eastAsiaTheme="majorEastAsia" w:hAnsi="Aptos" w:cs="Segoe UI"/>
          <w:color w:val="215E99" w:themeColor="text2" w:themeTint="BF"/>
        </w:rPr>
        <w:t>by David York</w:t>
      </w:r>
      <w:r w:rsidRPr="00116C07">
        <w:rPr>
          <w:rStyle w:val="eop"/>
          <w:rFonts w:ascii="Aptos" w:eastAsiaTheme="majorEastAsia" w:hAnsi="Aptos" w:cs="Segoe UI"/>
          <w:color w:val="215E99" w:themeColor="text2" w:themeTint="BF"/>
        </w:rPr>
        <w:t> </w:t>
      </w:r>
    </w:p>
    <w:p w14:paraId="4AA99233" w14:textId="2FD4755A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5AECDEB7" w14:textId="77777777" w:rsidR="00116C07" w:rsidRDefault="00116C07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5A7C27" w14:textId="77777777" w:rsidR="00165531" w:rsidRPr="00116C07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20"/>
        </w:rPr>
      </w:pPr>
      <w:r w:rsidRPr="00116C0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Step Three: Family Discussion</w:t>
      </w:r>
      <w:r w:rsidRPr="00116C07">
        <w:rPr>
          <w:rStyle w:val="eop"/>
          <w:rFonts w:ascii="Aptos" w:eastAsiaTheme="majorEastAsia" w:hAnsi="Aptos" w:cs="Segoe UI"/>
          <w:sz w:val="28"/>
          <w:szCs w:val="28"/>
        </w:rPr>
        <w:t> </w:t>
      </w:r>
    </w:p>
    <w:p w14:paraId="3859C4E7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Schedule time to discuss how to resource your values.  </w:t>
      </w:r>
      <w:r>
        <w:rPr>
          <w:rStyle w:val="eop"/>
          <w:rFonts w:ascii="Aptos" w:eastAsiaTheme="majorEastAsia" w:hAnsi="Aptos" w:cs="Segoe UI"/>
        </w:rPr>
        <w:t> </w:t>
      </w:r>
    </w:p>
    <w:p w14:paraId="12E25AF0" w14:textId="77777777" w:rsidR="00116C07" w:rsidRDefault="00116C07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E39880" w14:textId="77777777" w:rsidR="00165531" w:rsidRDefault="00165531" w:rsidP="00165531">
      <w:pPr>
        <w:pStyle w:val="paragraph"/>
        <w:numPr>
          <w:ilvl w:val="0"/>
          <w:numId w:val="1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Set a time to talk about Step Two, Part 1.</w:t>
      </w:r>
      <w:r>
        <w:rPr>
          <w:rStyle w:val="eop"/>
          <w:rFonts w:ascii="Aptos" w:eastAsiaTheme="majorEastAsia" w:hAnsi="Aptos" w:cs="Segoe UI"/>
        </w:rPr>
        <w:t> </w:t>
      </w:r>
    </w:p>
    <w:p w14:paraId="445E4463" w14:textId="77777777" w:rsidR="00165531" w:rsidRDefault="00165531" w:rsidP="00165531">
      <w:pPr>
        <w:pStyle w:val="paragraph"/>
        <w:numPr>
          <w:ilvl w:val="0"/>
          <w:numId w:val="15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Select a note taker.</w:t>
      </w:r>
      <w:r>
        <w:rPr>
          <w:rStyle w:val="eop"/>
          <w:rFonts w:ascii="Aptos" w:eastAsiaTheme="majorEastAsia" w:hAnsi="Aptos" w:cs="Segoe UI"/>
        </w:rPr>
        <w:t> </w:t>
      </w:r>
    </w:p>
    <w:p w14:paraId="6F72544B" w14:textId="77777777" w:rsidR="00165531" w:rsidRDefault="00165531" w:rsidP="00165531">
      <w:pPr>
        <w:pStyle w:val="paragraph"/>
        <w:numPr>
          <w:ilvl w:val="0"/>
          <w:numId w:val="16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Each person shares one or two resourcing options.</w:t>
      </w:r>
      <w:r>
        <w:rPr>
          <w:rStyle w:val="eop"/>
          <w:rFonts w:ascii="Aptos" w:eastAsiaTheme="majorEastAsia" w:hAnsi="Aptos" w:cs="Segoe UI"/>
        </w:rPr>
        <w:t> </w:t>
      </w:r>
    </w:p>
    <w:p w14:paraId="1018A248" w14:textId="77777777" w:rsidR="00165531" w:rsidRDefault="00165531" w:rsidP="00165531">
      <w:pPr>
        <w:pStyle w:val="paragraph"/>
        <w:numPr>
          <w:ilvl w:val="0"/>
          <w:numId w:val="17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Note areas of unity.</w:t>
      </w:r>
      <w:r>
        <w:rPr>
          <w:rStyle w:val="eop"/>
          <w:rFonts w:ascii="Aptos" w:eastAsiaTheme="majorEastAsia" w:hAnsi="Aptos" w:cs="Segoe UI"/>
        </w:rPr>
        <w:t> </w:t>
      </w:r>
    </w:p>
    <w:p w14:paraId="1C166054" w14:textId="77777777" w:rsidR="00165531" w:rsidRPr="00116C07" w:rsidRDefault="00165531" w:rsidP="00165531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Come to a consensus on what options to flesh out further.</w:t>
      </w:r>
      <w:r>
        <w:rPr>
          <w:rStyle w:val="eop"/>
          <w:rFonts w:ascii="Aptos" w:eastAsiaTheme="majorEastAsia" w:hAnsi="Aptos" w:cs="Segoe UI"/>
        </w:rPr>
        <w:t> </w:t>
      </w:r>
    </w:p>
    <w:p w14:paraId="4CAAA6E0" w14:textId="77777777" w:rsidR="00116C07" w:rsidRDefault="00116C07" w:rsidP="00116C07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</w:rPr>
      </w:pPr>
    </w:p>
    <w:p w14:paraId="217A2486" w14:textId="77777777" w:rsidR="00165531" w:rsidRDefault="00165531" w:rsidP="00165531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Set a different time to talk about Step Two, Part 2.</w:t>
      </w:r>
      <w:r>
        <w:rPr>
          <w:rStyle w:val="eop"/>
          <w:rFonts w:ascii="Aptos" w:eastAsiaTheme="majorEastAsia" w:hAnsi="Aptos" w:cs="Segoe UI"/>
        </w:rPr>
        <w:t> </w:t>
      </w:r>
    </w:p>
    <w:p w14:paraId="65D7F062" w14:textId="77777777" w:rsidR="00165531" w:rsidRDefault="00165531" w:rsidP="00165531">
      <w:pPr>
        <w:pStyle w:val="paragraph"/>
        <w:numPr>
          <w:ilvl w:val="0"/>
          <w:numId w:val="20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Select a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note taker.</w:t>
      </w:r>
      <w:r>
        <w:rPr>
          <w:rStyle w:val="eop"/>
          <w:rFonts w:ascii="Aptos" w:eastAsiaTheme="majorEastAsia" w:hAnsi="Aptos" w:cs="Segoe UI"/>
        </w:rPr>
        <w:t> </w:t>
      </w:r>
    </w:p>
    <w:p w14:paraId="282DD949" w14:textId="77777777" w:rsidR="00165531" w:rsidRDefault="00165531" w:rsidP="00165531">
      <w:pPr>
        <w:pStyle w:val="paragraph"/>
        <w:numPr>
          <w:ilvl w:val="0"/>
          <w:numId w:val="21"/>
        </w:numPr>
        <w:spacing w:before="0" w:beforeAutospacing="0" w:after="0" w:afterAutospacing="0"/>
        <w:ind w:left="18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>Looking at the consensus options:</w:t>
      </w:r>
      <w:r>
        <w:rPr>
          <w:rStyle w:val="eop"/>
          <w:rFonts w:ascii="Aptos" w:eastAsiaTheme="majorEastAsia" w:hAnsi="Aptos" w:cs="Segoe UI"/>
        </w:rPr>
        <w:t> </w:t>
      </w:r>
    </w:p>
    <w:p w14:paraId="01F59EC3" w14:textId="0BF87347" w:rsidR="00165531" w:rsidRDefault="005A358B" w:rsidP="00165531">
      <w:pPr>
        <w:pStyle w:val="paragraph"/>
        <w:numPr>
          <w:ilvl w:val="0"/>
          <w:numId w:val="22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 </w:t>
      </w:r>
      <w:r w:rsidR="00165531">
        <w:rPr>
          <w:rStyle w:val="normaltextrun"/>
          <w:rFonts w:ascii="Aptos" w:eastAsiaTheme="majorEastAsia" w:hAnsi="Aptos" w:cs="Segoe UI"/>
        </w:rPr>
        <w:t>What decisions should we make that allow our family to resource these things now?</w:t>
      </w:r>
      <w:r w:rsidR="00165531">
        <w:rPr>
          <w:rStyle w:val="eop"/>
          <w:rFonts w:ascii="Aptos" w:eastAsiaTheme="majorEastAsia" w:hAnsi="Aptos" w:cs="Segoe UI"/>
        </w:rPr>
        <w:t> </w:t>
      </w:r>
    </w:p>
    <w:p w14:paraId="46D85F21" w14:textId="556B2875" w:rsidR="00165531" w:rsidRDefault="005A358B" w:rsidP="00165531">
      <w:pPr>
        <w:pStyle w:val="paragraph"/>
        <w:numPr>
          <w:ilvl w:val="0"/>
          <w:numId w:val="23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 </w:t>
      </w:r>
      <w:r w:rsidR="00165531">
        <w:rPr>
          <w:rStyle w:val="normaltextrun"/>
          <w:rFonts w:ascii="Aptos" w:eastAsiaTheme="majorEastAsia" w:hAnsi="Aptos" w:cs="Segoe UI"/>
        </w:rPr>
        <w:t>What priorities can we lay out to ensure future generations have opportunities to enjoy these resources?</w:t>
      </w:r>
      <w:r w:rsidR="00165531">
        <w:rPr>
          <w:rStyle w:val="eop"/>
          <w:rFonts w:ascii="Aptos" w:eastAsiaTheme="majorEastAsia" w:hAnsi="Aptos" w:cs="Segoe UI"/>
        </w:rPr>
        <w:t> </w:t>
      </w:r>
    </w:p>
    <w:p w14:paraId="75C648FB" w14:textId="0AFBFD27" w:rsidR="00165531" w:rsidRDefault="005A358B" w:rsidP="00165531">
      <w:pPr>
        <w:pStyle w:val="paragraph"/>
        <w:numPr>
          <w:ilvl w:val="0"/>
          <w:numId w:val="24"/>
        </w:numPr>
        <w:spacing w:before="0" w:beforeAutospacing="0" w:after="0" w:afterAutospacing="0"/>
        <w:ind w:left="2700" w:firstLine="0"/>
        <w:textAlignment w:val="baseline"/>
        <w:rPr>
          <w:rFonts w:ascii="Aptos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 </w:t>
      </w:r>
      <w:r w:rsidR="00165531">
        <w:rPr>
          <w:rStyle w:val="normaltextrun"/>
          <w:rFonts w:ascii="Aptos" w:eastAsiaTheme="majorEastAsia" w:hAnsi="Aptos" w:cs="Segoe UI"/>
        </w:rPr>
        <w:t>How might we practically create opportunities for future generations to enjoy purpose, perspective, preparation, and participation?</w:t>
      </w:r>
      <w:r w:rsidR="00165531">
        <w:rPr>
          <w:rStyle w:val="eop"/>
          <w:rFonts w:ascii="Aptos" w:eastAsiaTheme="majorEastAsia" w:hAnsi="Aptos" w:cs="Segoe UI"/>
        </w:rPr>
        <w:t> </w:t>
      </w:r>
    </w:p>
    <w:p w14:paraId="52EACDC7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8BCF4DF" w14:textId="77777777" w:rsidR="00116C07" w:rsidRDefault="00116C07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4E52A3B" w14:textId="77777777" w:rsidR="00165531" w:rsidRPr="00116C07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116C0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Step Four: Meet</w:t>
      </w:r>
      <w:r w:rsidRPr="00116C07">
        <w:rPr>
          <w:rStyle w:val="apple-converted-space"/>
          <w:rFonts w:ascii="Aptos" w:eastAsiaTheme="majorEastAsia" w:hAnsi="Aptos" w:cs="Segoe UI"/>
          <w:b/>
          <w:bCs/>
          <w:sz w:val="28"/>
          <w:szCs w:val="28"/>
        </w:rPr>
        <w:t> </w:t>
      </w:r>
      <w:r w:rsidRPr="00116C0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with an</w:t>
      </w:r>
      <w:r w:rsidRPr="00116C07">
        <w:rPr>
          <w:rStyle w:val="apple-converted-space"/>
          <w:rFonts w:ascii="Aptos" w:eastAsiaTheme="majorEastAsia" w:hAnsi="Aptos" w:cs="Segoe UI"/>
          <w:b/>
          <w:bCs/>
          <w:sz w:val="28"/>
          <w:szCs w:val="28"/>
        </w:rPr>
        <w:t> </w:t>
      </w:r>
      <w:r w:rsidRPr="00116C0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Estate Attorney</w:t>
      </w:r>
      <w:r w:rsidRPr="00116C07">
        <w:rPr>
          <w:rStyle w:val="eop"/>
          <w:rFonts w:ascii="Aptos" w:eastAsiaTheme="majorEastAsia" w:hAnsi="Aptos" w:cs="Segoe UI"/>
          <w:b/>
          <w:bCs/>
          <w:sz w:val="28"/>
          <w:szCs w:val="28"/>
        </w:rPr>
        <w:t> </w:t>
      </w:r>
    </w:p>
    <w:p w14:paraId="3691D23B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You have considered your values and created a vision for resourcing those values.  You have discussed principles for putting your values and vision into practice. 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Your attorney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will help you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to finalize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this work into a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values-based financial plan.</w:t>
      </w:r>
      <w:r>
        <w:rPr>
          <w:rStyle w:val="eop"/>
          <w:rFonts w:ascii="Aptos" w:eastAsiaTheme="majorEastAsia" w:hAnsi="Aptos" w:cs="Segoe UI"/>
        </w:rPr>
        <w:t> </w:t>
      </w:r>
    </w:p>
    <w:p w14:paraId="788C5311" w14:textId="3321F6DA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  </w:t>
      </w:r>
    </w:p>
    <w:p w14:paraId="3A5BA5F7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68FAD90F" w14:textId="77777777" w:rsidR="00165531" w:rsidRPr="00116C07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0"/>
          <w:szCs w:val="20"/>
        </w:rPr>
      </w:pPr>
      <w:r w:rsidRPr="00116C07">
        <w:rPr>
          <w:rStyle w:val="normaltextrun"/>
          <w:rFonts w:ascii="Aptos" w:eastAsiaTheme="majorEastAsia" w:hAnsi="Aptos" w:cs="Segoe UI"/>
          <w:b/>
          <w:bCs/>
          <w:sz w:val="28"/>
          <w:szCs w:val="28"/>
        </w:rPr>
        <w:t>Example:</w:t>
      </w:r>
      <w:r w:rsidRPr="00116C07">
        <w:rPr>
          <w:rStyle w:val="eop"/>
          <w:rFonts w:ascii="Aptos" w:eastAsiaTheme="majorEastAsia" w:hAnsi="Aptos" w:cs="Segoe UI"/>
          <w:b/>
          <w:bCs/>
          <w:sz w:val="28"/>
          <w:szCs w:val="28"/>
        </w:rPr>
        <w:t> </w:t>
      </w:r>
    </w:p>
    <w:p w14:paraId="11108C6E" w14:textId="77777777" w:rsidR="005A358B" w:rsidRDefault="00165531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Our family completed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COREnology, and one consideration for resourcing our shared values was a legacy home. 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This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option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was appealing because it felt like a practical, achievable goal for honoring our shared family values of connection, loyalty, responsibility, and wisdom.</w:t>
      </w:r>
      <w:r>
        <w:rPr>
          <w:rStyle w:val="eop"/>
          <w:rFonts w:ascii="Aptos" w:eastAsiaTheme="majorEastAsia" w:hAnsi="Aptos" w:cs="Segoe UI"/>
        </w:rPr>
        <w:t> </w:t>
      </w:r>
    </w:p>
    <w:p w14:paraId="7EE0AB33" w14:textId="21A51F71" w:rsidR="005A358B" w:rsidRDefault="005A358B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  <w:sectPr w:rsidR="005A358B" w:rsidSect="00D436DC"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A65F69A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</w:p>
    <w:p w14:paraId="25860FA5" w14:textId="77777777" w:rsidR="00116C07" w:rsidRDefault="00116C07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B27033" w14:textId="404C9735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We decided to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purchase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a beach legacy property because our family has fond</w:t>
      </w:r>
      <w:r w:rsidR="00116C07">
        <w:rPr>
          <w:rStyle w:val="normaltextrun"/>
          <w:rFonts w:ascii="Aptos" w:eastAsiaTheme="majorEastAsia" w:hAnsi="Aptos" w:cs="Segoe UI"/>
        </w:rPr>
        <w:t xml:space="preserve"> </w:t>
      </w:r>
      <w:r>
        <w:rPr>
          <w:rStyle w:val="normaltextrun"/>
          <w:rFonts w:ascii="Aptos" w:eastAsiaTheme="majorEastAsia" w:hAnsi="Aptos" w:cs="Segoe UI"/>
        </w:rPr>
        <w:t>memories of beach vacations. 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The trust provided the down payment and will cover expenses, including a property manager. 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Our extended family commits to an annual one-week vacation at the property together, fostering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connection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and creating memories. We also commit to one work weekend a year to help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maintain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the property.</w:t>
      </w:r>
      <w:r>
        <w:rPr>
          <w:rStyle w:val="eop"/>
          <w:rFonts w:ascii="Aptos" w:eastAsiaTheme="majorEastAsia" w:hAnsi="Aptos" w:cs="Segoe UI"/>
        </w:rPr>
        <w:t> </w:t>
      </w:r>
    </w:p>
    <w:p w14:paraId="32E84BA5" w14:textId="77777777" w:rsidR="00116C07" w:rsidRDefault="00116C07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8730EA" w14:textId="17D641E0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Individuals can use the property as desired, reserving time via the property manager. 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The property manager will rent the house when not in use, and the funds will be used to cover maintenance costs.</w:t>
      </w:r>
      <w:r>
        <w:rPr>
          <w:rStyle w:val="eop"/>
          <w:rFonts w:ascii="Aptos" w:eastAsiaTheme="majorEastAsia" w:hAnsi="Aptos" w:cs="Segoe UI"/>
        </w:rPr>
        <w:t> </w:t>
      </w:r>
    </w:p>
    <w:p w14:paraId="2A17EDED" w14:textId="77777777" w:rsidR="00116C07" w:rsidRDefault="00116C07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96C596D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Future generations will gather at the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legacy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property for the annual reunion, and they will also be able to use it individually. 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This home will be a spot where we intentionally discuss and explore our family values. 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Future generations will be taught to contribute to the upkeep of the property,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participating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in the annual work weekends.</w:t>
      </w:r>
      <w:r>
        <w:rPr>
          <w:rStyle w:val="eop"/>
          <w:rFonts w:ascii="Aptos" w:eastAsiaTheme="majorEastAsia" w:hAnsi="Aptos" w:cs="Segoe UI"/>
        </w:rPr>
        <w:t> </w:t>
      </w:r>
    </w:p>
    <w:p w14:paraId="783156A7" w14:textId="77777777" w:rsidR="00116C07" w:rsidRDefault="00116C07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CAF6AF6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The property can be sold, but only if the proceeds are used to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purchase</w:t>
      </w:r>
      <w:r>
        <w:rPr>
          <w:rStyle w:val="apple-converted-space"/>
          <w:rFonts w:ascii="Aptos" w:eastAsiaTheme="majorEastAsia" w:hAnsi="Aptos" w:cs="Segoe UI"/>
        </w:rPr>
        <w:t> </w:t>
      </w:r>
      <w:r>
        <w:rPr>
          <w:rStyle w:val="normaltextrun"/>
          <w:rFonts w:ascii="Aptos" w:eastAsiaTheme="majorEastAsia" w:hAnsi="Aptos" w:cs="Segoe UI"/>
        </w:rPr>
        <w:t>another legacy property that better meets the family’s desire to honor our values of connection, loyalty, responsibility, and wisdom.</w:t>
      </w:r>
      <w:r>
        <w:rPr>
          <w:rStyle w:val="eop"/>
          <w:rFonts w:ascii="Aptos" w:eastAsiaTheme="majorEastAsia" w:hAnsi="Aptos" w:cs="Segoe UI"/>
        </w:rPr>
        <w:t> </w:t>
      </w:r>
    </w:p>
    <w:p w14:paraId="30A73A55" w14:textId="77777777" w:rsidR="00165531" w:rsidRDefault="00165531" w:rsidP="001655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2431208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2217A643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00520B4C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66880380" w14:textId="45672910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0AFB3BBE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632F9BA6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34730EEA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3D0FF828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28AFE582" w14:textId="4636F523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7F0470EF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686D7051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497AB80E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03F3C8C2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3A695B85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76E8DB20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5E2B4459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3CE9EF90" w14:textId="77777777" w:rsidR="00D436DC" w:rsidRPr="003C290C" w:rsidRDefault="00D436DC" w:rsidP="00D436DC">
      <w:pPr>
        <w:spacing w:after="0" w:line="240" w:lineRule="auto"/>
        <w:rPr>
          <w:rFonts w:ascii="Jost" w:hAnsi="Jost"/>
          <w:sz w:val="26"/>
          <w:szCs w:val="26"/>
        </w:rPr>
      </w:pPr>
    </w:p>
    <w:p w14:paraId="325AA569" w14:textId="0D184882" w:rsidR="00D436DC" w:rsidRPr="003C290C" w:rsidRDefault="00D436DC" w:rsidP="00165531">
      <w:pPr>
        <w:spacing w:after="0" w:line="240" w:lineRule="auto"/>
        <w:rPr>
          <w:rFonts w:ascii="Jost" w:hAnsi="Jost"/>
          <w:sz w:val="26"/>
          <w:szCs w:val="26"/>
        </w:rPr>
      </w:pPr>
    </w:p>
    <w:sectPr w:rsidR="00D436DC" w:rsidRPr="003C290C" w:rsidSect="00D436DC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D2EF3" w14:textId="77777777" w:rsidR="00D500C5" w:rsidRDefault="00D500C5" w:rsidP="00D436DC">
      <w:pPr>
        <w:spacing w:after="0" w:line="240" w:lineRule="auto"/>
      </w:pPr>
      <w:r>
        <w:separator/>
      </w:r>
    </w:p>
  </w:endnote>
  <w:endnote w:type="continuationSeparator" w:id="0">
    <w:p w14:paraId="6DBE182A" w14:textId="77777777" w:rsidR="00D500C5" w:rsidRDefault="00D500C5" w:rsidP="00D4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6C29D" w14:textId="0B318925" w:rsidR="00D436DC" w:rsidRPr="00D436DC" w:rsidRDefault="00D436DC" w:rsidP="00D436DC">
    <w:pPr>
      <w:pStyle w:val="Footer"/>
      <w:ind w:right="360"/>
      <w:rPr>
        <w:rFonts w:ascii="Jost" w:hAnsi="Jost"/>
        <w:color w:val="E6E6E6"/>
      </w:rPr>
    </w:pPr>
    <w:r w:rsidRPr="00B207F3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94EB3D" wp14:editId="00114DB8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1988156853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95F7CCE" id="Straight Connector 1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 w:rsidRPr="00B207F3">
      <w:rPr>
        <w:rFonts w:ascii="Jost" w:hAnsi="Jost"/>
        <w:color w:val="E6E6E6"/>
      </w:rPr>
      <w:t>COREnology Branding Guidelines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C2C1D" w14:textId="454E4253" w:rsidR="00D436DC" w:rsidRPr="00D436DC" w:rsidRDefault="00D436DC" w:rsidP="00D436DC">
    <w:pPr>
      <w:pStyle w:val="Footer"/>
      <w:ind w:right="360"/>
      <w:rPr>
        <w:rFonts w:ascii="Jost" w:hAnsi="Jost"/>
        <w:color w:val="E6E6E6"/>
      </w:rPr>
    </w:pPr>
    <w:r w:rsidRPr="00B207F3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4D9D2E3" wp14:editId="79707711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392978822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13C398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 w:rsidRPr="00B207F3">
      <w:rPr>
        <w:rFonts w:ascii="Jost" w:hAnsi="Jost"/>
        <w:color w:val="E6E6E6"/>
      </w:rPr>
      <w:t>COREnology Branding Guidelines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F4B47" w14:textId="77777777" w:rsidR="00D500C5" w:rsidRDefault="00D500C5" w:rsidP="00D436DC">
      <w:pPr>
        <w:spacing w:after="0" w:line="240" w:lineRule="auto"/>
      </w:pPr>
      <w:r>
        <w:separator/>
      </w:r>
    </w:p>
  </w:footnote>
  <w:footnote w:type="continuationSeparator" w:id="0">
    <w:p w14:paraId="58B17D70" w14:textId="77777777" w:rsidR="00D500C5" w:rsidRDefault="00D500C5" w:rsidP="00D4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E5B7" w14:textId="251FFA61" w:rsidR="00D436DC" w:rsidRDefault="00D17505">
    <w:pPr>
      <w:pStyle w:val="Header"/>
    </w:pPr>
    <w:r w:rsidRPr="000653D8">
      <w:rPr>
        <w:noProof/>
      </w:rPr>
      <w:drawing>
        <wp:anchor distT="0" distB="0" distL="114300" distR="114300" simplePos="0" relativeHeight="251680768" behindDoc="0" locked="0" layoutInCell="1" allowOverlap="1" wp14:anchorId="0C31751F" wp14:editId="628310CD">
          <wp:simplePos x="0" y="0"/>
          <wp:positionH relativeFrom="margin">
            <wp:posOffset>-685165</wp:posOffset>
          </wp:positionH>
          <wp:positionV relativeFrom="margin">
            <wp:posOffset>-758223</wp:posOffset>
          </wp:positionV>
          <wp:extent cx="2032000" cy="635000"/>
          <wp:effectExtent l="0" t="0" r="0" b="0"/>
          <wp:wrapSquare wrapText="bothSides"/>
          <wp:docPr id="593774474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59107277" wp14:editId="56D51861">
              <wp:simplePos x="0" y="0"/>
              <wp:positionH relativeFrom="column">
                <wp:posOffset>-1066165</wp:posOffset>
              </wp:positionH>
              <wp:positionV relativeFrom="paragraph">
                <wp:posOffset>-520233</wp:posOffset>
              </wp:positionV>
              <wp:extent cx="10711180" cy="948055"/>
              <wp:effectExtent l="0" t="0" r="0" b="4445"/>
              <wp:wrapNone/>
              <wp:docPr id="619659315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18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1D758A" id="Rectangle 8" o:spid="_x0000_s1026" style="position:absolute;margin-left:-83.95pt;margin-top:-40.95pt;width:843.4pt;height:7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" fillcolor="#e6e6e6" stroked="f" strokeweight="1.5pt"/>
          </w:pict>
        </mc:Fallback>
      </mc:AlternateContent>
    </w: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78720" behindDoc="0" locked="0" layoutInCell="1" allowOverlap="1" wp14:anchorId="24ACC8EB" wp14:editId="25ACBEBA">
          <wp:simplePos x="0" y="0"/>
          <wp:positionH relativeFrom="margin">
            <wp:posOffset>5626100</wp:posOffset>
          </wp:positionH>
          <wp:positionV relativeFrom="margin">
            <wp:posOffset>-1542415</wp:posOffset>
          </wp:positionV>
          <wp:extent cx="1879600" cy="1879600"/>
          <wp:effectExtent l="0" t="0" r="0" b="0"/>
          <wp:wrapSquare wrapText="bothSides"/>
          <wp:docPr id="14873961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4E94" w14:textId="28CD63D8" w:rsidR="00D436DC" w:rsidRDefault="00D17505">
    <w:pPr>
      <w:pStyle w:val="Header"/>
    </w:pPr>
    <w:r>
      <w:rPr>
        <w:rFonts w:ascii="Jost" w:hAnsi="Jost"/>
        <w:b/>
        <w:bCs/>
        <w:noProof/>
        <w:color w:val="000000" w:themeColor="text1"/>
        <w:sz w:val="32"/>
        <w:szCs w:val="32"/>
      </w:rPr>
      <w:drawing>
        <wp:anchor distT="0" distB="0" distL="114300" distR="114300" simplePos="0" relativeHeight="251675648" behindDoc="0" locked="0" layoutInCell="1" allowOverlap="1" wp14:anchorId="001128A5" wp14:editId="79EBFE34">
          <wp:simplePos x="0" y="0"/>
          <wp:positionH relativeFrom="margin">
            <wp:posOffset>-682691</wp:posOffset>
          </wp:positionH>
          <wp:positionV relativeFrom="margin">
            <wp:posOffset>-806049</wp:posOffset>
          </wp:positionV>
          <wp:extent cx="2256155" cy="712470"/>
          <wp:effectExtent l="0" t="0" r="0" b="0"/>
          <wp:wrapSquare wrapText="bothSides"/>
          <wp:docPr id="766678812" name="Picture 10" descr="A black background with blue and grey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678812" name="Picture 10" descr="A black background with blue and grey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87548A0" wp14:editId="6D934FEE">
              <wp:simplePos x="0" y="0"/>
              <wp:positionH relativeFrom="column">
                <wp:posOffset>-1094740</wp:posOffset>
              </wp:positionH>
              <wp:positionV relativeFrom="paragraph">
                <wp:posOffset>-515052</wp:posOffset>
              </wp:positionV>
              <wp:extent cx="10711180" cy="948055"/>
              <wp:effectExtent l="0" t="0" r="0" b="4445"/>
              <wp:wrapNone/>
              <wp:docPr id="824456531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18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D03C1D" id="Rectangle 8" o:spid="_x0000_s1026" style="position:absolute;margin-left:-86.2pt;margin-top:-40.55pt;width:843.4pt;height:7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" fillcolor="#e6e6e6" stroked="f" strokeweight="1.5pt"/>
          </w:pict>
        </mc:Fallback>
      </mc:AlternateContent>
    </w: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74624" behindDoc="0" locked="0" layoutInCell="1" allowOverlap="1" wp14:anchorId="4289543D" wp14:editId="32695C61">
          <wp:simplePos x="0" y="0"/>
          <wp:positionH relativeFrom="margin">
            <wp:posOffset>5597525</wp:posOffset>
          </wp:positionH>
          <wp:positionV relativeFrom="margin">
            <wp:posOffset>-1501140</wp:posOffset>
          </wp:positionV>
          <wp:extent cx="1879600" cy="1879600"/>
          <wp:effectExtent l="0" t="0" r="0" b="0"/>
          <wp:wrapSquare wrapText="bothSides"/>
          <wp:docPr id="10219785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18E6"/>
    <w:multiLevelType w:val="multilevel"/>
    <w:tmpl w:val="EC0E99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E23AB"/>
    <w:multiLevelType w:val="multilevel"/>
    <w:tmpl w:val="36A272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E678B"/>
    <w:multiLevelType w:val="multilevel"/>
    <w:tmpl w:val="1BB2E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14DCF"/>
    <w:multiLevelType w:val="multilevel"/>
    <w:tmpl w:val="915AA8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B5F8B"/>
    <w:multiLevelType w:val="multilevel"/>
    <w:tmpl w:val="3600FC2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0A7D9E"/>
    <w:multiLevelType w:val="multilevel"/>
    <w:tmpl w:val="EC08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6492F"/>
    <w:multiLevelType w:val="multilevel"/>
    <w:tmpl w:val="AC12C1F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903427"/>
    <w:multiLevelType w:val="multilevel"/>
    <w:tmpl w:val="EC7A9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1289C"/>
    <w:multiLevelType w:val="multilevel"/>
    <w:tmpl w:val="2B140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785421"/>
    <w:multiLevelType w:val="multilevel"/>
    <w:tmpl w:val="5C5A519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F11A25"/>
    <w:multiLevelType w:val="multilevel"/>
    <w:tmpl w:val="8174E3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7D487B"/>
    <w:multiLevelType w:val="multilevel"/>
    <w:tmpl w:val="B78CF43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5B271B"/>
    <w:multiLevelType w:val="multilevel"/>
    <w:tmpl w:val="D0166CBA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21DB6"/>
    <w:multiLevelType w:val="multilevel"/>
    <w:tmpl w:val="EAE02FA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F24231"/>
    <w:multiLevelType w:val="multilevel"/>
    <w:tmpl w:val="0B982B7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4512D5"/>
    <w:multiLevelType w:val="multilevel"/>
    <w:tmpl w:val="5BAAE35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0470B6"/>
    <w:multiLevelType w:val="multilevel"/>
    <w:tmpl w:val="77E0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E01CD"/>
    <w:multiLevelType w:val="multilevel"/>
    <w:tmpl w:val="670E013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D546FD"/>
    <w:multiLevelType w:val="multilevel"/>
    <w:tmpl w:val="54E0A5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AC4FCC"/>
    <w:multiLevelType w:val="multilevel"/>
    <w:tmpl w:val="1F1CBC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5913DE"/>
    <w:multiLevelType w:val="multilevel"/>
    <w:tmpl w:val="BCEC41C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3852BE"/>
    <w:multiLevelType w:val="multilevel"/>
    <w:tmpl w:val="EF28750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BA0D98"/>
    <w:multiLevelType w:val="multilevel"/>
    <w:tmpl w:val="4B44FF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C23978"/>
    <w:multiLevelType w:val="multilevel"/>
    <w:tmpl w:val="C9BEFAD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4691891">
    <w:abstractNumId w:val="5"/>
  </w:num>
  <w:num w:numId="2" w16cid:durableId="1255163652">
    <w:abstractNumId w:val="19"/>
  </w:num>
  <w:num w:numId="3" w16cid:durableId="1021128345">
    <w:abstractNumId w:val="6"/>
  </w:num>
  <w:num w:numId="4" w16cid:durableId="377169091">
    <w:abstractNumId w:val="20"/>
  </w:num>
  <w:num w:numId="5" w16cid:durableId="1854110238">
    <w:abstractNumId w:val="23"/>
  </w:num>
  <w:num w:numId="6" w16cid:durableId="1247495702">
    <w:abstractNumId w:val="7"/>
  </w:num>
  <w:num w:numId="7" w16cid:durableId="1124229613">
    <w:abstractNumId w:val="18"/>
  </w:num>
  <w:num w:numId="8" w16cid:durableId="1520198683">
    <w:abstractNumId w:val="2"/>
  </w:num>
  <w:num w:numId="9" w16cid:durableId="870456559">
    <w:abstractNumId w:val="3"/>
  </w:num>
  <w:num w:numId="10" w16cid:durableId="1299844766">
    <w:abstractNumId w:val="10"/>
  </w:num>
  <w:num w:numId="11" w16cid:durableId="209267352">
    <w:abstractNumId w:val="17"/>
  </w:num>
  <w:num w:numId="12" w16cid:durableId="733502965">
    <w:abstractNumId w:val="11"/>
  </w:num>
  <w:num w:numId="13" w16cid:durableId="310672421">
    <w:abstractNumId w:val="13"/>
  </w:num>
  <w:num w:numId="14" w16cid:durableId="1692148277">
    <w:abstractNumId w:val="16"/>
  </w:num>
  <w:num w:numId="15" w16cid:durableId="850686452">
    <w:abstractNumId w:val="22"/>
  </w:num>
  <w:num w:numId="16" w16cid:durableId="485632615">
    <w:abstractNumId w:val="21"/>
  </w:num>
  <w:num w:numId="17" w16cid:durableId="2078167203">
    <w:abstractNumId w:val="14"/>
  </w:num>
  <w:num w:numId="18" w16cid:durableId="45027746">
    <w:abstractNumId w:val="9"/>
  </w:num>
  <w:num w:numId="19" w16cid:durableId="1541358049">
    <w:abstractNumId w:val="8"/>
  </w:num>
  <w:num w:numId="20" w16cid:durableId="892036142">
    <w:abstractNumId w:val="1"/>
  </w:num>
  <w:num w:numId="21" w16cid:durableId="600601007">
    <w:abstractNumId w:val="0"/>
  </w:num>
  <w:num w:numId="22" w16cid:durableId="1031757589">
    <w:abstractNumId w:val="4"/>
  </w:num>
  <w:num w:numId="23" w16cid:durableId="93330021">
    <w:abstractNumId w:val="15"/>
  </w:num>
  <w:num w:numId="24" w16cid:durableId="1503425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DC"/>
    <w:rsid w:val="00096FC7"/>
    <w:rsid w:val="000A7A22"/>
    <w:rsid w:val="00116C07"/>
    <w:rsid w:val="00165531"/>
    <w:rsid w:val="002D1825"/>
    <w:rsid w:val="00452D37"/>
    <w:rsid w:val="005249D3"/>
    <w:rsid w:val="00587FBD"/>
    <w:rsid w:val="005A358B"/>
    <w:rsid w:val="005D0095"/>
    <w:rsid w:val="007C2007"/>
    <w:rsid w:val="008A2D15"/>
    <w:rsid w:val="009B18FA"/>
    <w:rsid w:val="00D17505"/>
    <w:rsid w:val="00D436DC"/>
    <w:rsid w:val="00D500C5"/>
    <w:rsid w:val="00F7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65A14"/>
  <w15:chartTrackingRefBased/>
  <w15:docId w15:val="{04263721-1825-2B4B-B071-109E98C4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DC"/>
  </w:style>
  <w:style w:type="paragraph" w:styleId="Heading1">
    <w:name w:val="heading 1"/>
    <w:basedOn w:val="Normal"/>
    <w:next w:val="Normal"/>
    <w:link w:val="Heading1Char"/>
    <w:uiPriority w:val="9"/>
    <w:qFormat/>
    <w:rsid w:val="00D43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6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6DC"/>
    <w:rPr>
      <w:color w:val="46788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D436D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43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DC"/>
  </w:style>
  <w:style w:type="paragraph" w:styleId="Footer">
    <w:name w:val="footer"/>
    <w:basedOn w:val="Normal"/>
    <w:link w:val="FooterChar"/>
    <w:uiPriority w:val="99"/>
    <w:unhideWhenUsed/>
    <w:rsid w:val="00D43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DC"/>
  </w:style>
  <w:style w:type="character" w:styleId="PageNumber">
    <w:name w:val="page number"/>
    <w:basedOn w:val="DefaultParagraphFont"/>
    <w:uiPriority w:val="99"/>
    <w:semiHidden/>
    <w:unhideWhenUsed/>
    <w:rsid w:val="00D436DC"/>
  </w:style>
  <w:style w:type="paragraph" w:customStyle="1" w:styleId="paragraph">
    <w:name w:val="paragraph"/>
    <w:basedOn w:val="Normal"/>
    <w:rsid w:val="00165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65531"/>
  </w:style>
  <w:style w:type="character" w:customStyle="1" w:styleId="eop">
    <w:name w:val="eop"/>
    <w:basedOn w:val="DefaultParagraphFont"/>
    <w:rsid w:val="00165531"/>
  </w:style>
  <w:style w:type="character" w:customStyle="1" w:styleId="apple-converted-space">
    <w:name w:val="apple-converted-space"/>
    <w:basedOn w:val="DefaultParagraphFont"/>
    <w:rsid w:val="00165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B48730-073E-D04A-839D-B9B4BFCC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6</cp:revision>
  <dcterms:created xsi:type="dcterms:W3CDTF">2026-02-18T15:59:00Z</dcterms:created>
  <dcterms:modified xsi:type="dcterms:W3CDTF">2026-02-18T16:29:00Z</dcterms:modified>
</cp:coreProperties>
</file>